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COUNCIL OF THE DISTRICT OF COLUMBIA</w:t>
      </w:r>
    </w:p>
    <w:p w:rsidR="000B3B8C" w:rsidRPr="005E41F4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1F4">
        <w:rPr>
          <w:rFonts w:ascii="Times New Roman" w:hAnsi="Times New Roman"/>
          <w:b/>
          <w:bCs/>
          <w:sz w:val="28"/>
          <w:szCs w:val="28"/>
        </w:rPr>
        <w:t xml:space="preserve">COMMITTEE ON </w:t>
      </w:r>
      <w:r w:rsidR="001E1AE3">
        <w:rPr>
          <w:rFonts w:ascii="Times New Roman" w:hAnsi="Times New Roman"/>
          <w:b/>
          <w:bCs/>
          <w:sz w:val="28"/>
          <w:szCs w:val="28"/>
        </w:rPr>
        <w:t>THE JUDICIARY</w:t>
      </w:r>
    </w:p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Default="000B3B8C" w:rsidP="000B3B8C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Default="000B3B8C" w:rsidP="000B3B8C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Pr="005E41F4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Default="009F7119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Testimony o</w:t>
      </w:r>
      <w:r w:rsidR="000B3B8C">
        <w:rPr>
          <w:rFonts w:ascii="Times New Roman" w:hAnsi="Times New Roman"/>
          <w:b/>
          <w:bCs/>
          <w:sz w:val="28"/>
          <w:szCs w:val="28"/>
        </w:rPr>
        <w:t>n</w:t>
      </w:r>
    </w:p>
    <w:p w:rsidR="000B3B8C" w:rsidRPr="002F03AA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B8B" w:rsidRDefault="00A30C5A" w:rsidP="000B3B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Bill 2</w:t>
      </w:r>
      <w:r w:rsidR="000947A2">
        <w:rPr>
          <w:rFonts w:ascii="Times New Roman" w:hAnsi="Times New Roman"/>
          <w:b/>
          <w:sz w:val="28"/>
          <w:szCs w:val="28"/>
        </w:rPr>
        <w:t>1-</w:t>
      </w:r>
      <w:r>
        <w:rPr>
          <w:rFonts w:ascii="Times New Roman" w:hAnsi="Times New Roman"/>
          <w:b/>
          <w:sz w:val="28"/>
          <w:szCs w:val="28"/>
        </w:rPr>
        <w:t>12</w:t>
      </w:r>
      <w:r w:rsidR="000947A2">
        <w:rPr>
          <w:rFonts w:ascii="Times New Roman" w:hAnsi="Times New Roman"/>
          <w:b/>
          <w:sz w:val="28"/>
          <w:szCs w:val="28"/>
        </w:rPr>
        <w:t>4</w:t>
      </w:r>
      <w:r w:rsidR="000B3B8C">
        <w:rPr>
          <w:rFonts w:ascii="Times New Roman" w:hAnsi="Times New Roman"/>
          <w:b/>
          <w:sz w:val="28"/>
          <w:szCs w:val="28"/>
        </w:rPr>
        <w:t>,</w:t>
      </w:r>
      <w:r w:rsidR="00BD5B8B">
        <w:rPr>
          <w:rFonts w:ascii="Times New Roman" w:hAnsi="Times New Roman"/>
          <w:b/>
          <w:sz w:val="28"/>
          <w:szCs w:val="28"/>
        </w:rPr>
        <w:t xml:space="preserve"> </w:t>
      </w:r>
      <w:r w:rsidR="000B3B8C">
        <w:rPr>
          <w:rFonts w:ascii="Times New Roman" w:hAnsi="Times New Roman"/>
          <w:b/>
          <w:sz w:val="28"/>
          <w:szCs w:val="28"/>
        </w:rPr>
        <w:t xml:space="preserve">the </w:t>
      </w:r>
    </w:p>
    <w:p w:rsidR="000B3B8C" w:rsidRPr="005E41F4" w:rsidRDefault="001072BE" w:rsidP="000B3B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72BE">
        <w:rPr>
          <w:rFonts w:ascii="Times New Roman" w:hAnsi="Times New Roman"/>
          <w:b/>
          <w:sz w:val="28"/>
          <w:szCs w:val="28"/>
        </w:rPr>
        <w:t>“</w:t>
      </w:r>
      <w:r w:rsidR="000947A2">
        <w:rPr>
          <w:rFonts w:ascii="Times New Roman" w:hAnsi="Times New Roman"/>
          <w:b/>
          <w:sz w:val="28"/>
          <w:szCs w:val="28"/>
        </w:rPr>
        <w:t xml:space="preserve">Ethics Reform </w:t>
      </w:r>
      <w:r w:rsidR="009F7119">
        <w:rPr>
          <w:rFonts w:ascii="Times New Roman" w:hAnsi="Times New Roman"/>
          <w:b/>
          <w:sz w:val="28"/>
          <w:szCs w:val="28"/>
        </w:rPr>
        <w:t>Amendment Act of 201</w:t>
      </w:r>
      <w:r w:rsidR="000947A2">
        <w:rPr>
          <w:rFonts w:ascii="Times New Roman" w:hAnsi="Times New Roman"/>
          <w:b/>
          <w:sz w:val="28"/>
          <w:szCs w:val="28"/>
        </w:rPr>
        <w:t>5</w:t>
      </w:r>
      <w:r w:rsidR="009F7119">
        <w:rPr>
          <w:rFonts w:ascii="Times New Roman" w:hAnsi="Times New Roman"/>
          <w:b/>
          <w:sz w:val="28"/>
          <w:szCs w:val="28"/>
        </w:rPr>
        <w:t>”</w:t>
      </w:r>
    </w:p>
    <w:p w:rsidR="000B3B8C" w:rsidRPr="005E41F4" w:rsidRDefault="000B3B8C" w:rsidP="000B3B8C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Testimony of </w:t>
      </w:r>
      <w:r w:rsidR="00007A9E">
        <w:rPr>
          <w:rFonts w:ascii="Times New Roman" w:hAnsi="Times New Roman"/>
          <w:b/>
          <w:bCs/>
          <w:sz w:val="28"/>
          <w:szCs w:val="28"/>
        </w:rPr>
        <w:t>Robert J. Spagnoletti</w:t>
      </w:r>
    </w:p>
    <w:p w:rsidR="001072BE" w:rsidRDefault="00007A9E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Chairman</w:t>
      </w:r>
    </w:p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Board of Ethics and Government Accountability</w:t>
      </w:r>
    </w:p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Default="000B3B8C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B8B" w:rsidRDefault="00BD5B8B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B8B" w:rsidRDefault="00BD5B8B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5B8B" w:rsidRDefault="00BD5B8B" w:rsidP="000B3B8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B8C" w:rsidRPr="000B3B8C" w:rsidRDefault="000B3B8C" w:rsidP="000B3B8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B3B8C" w:rsidRDefault="003F5E95" w:rsidP="000B3B8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Wednes</w:t>
      </w:r>
      <w:r w:rsidR="009F7119">
        <w:rPr>
          <w:rFonts w:ascii="Times New Roman" w:hAnsi="Times New Roman"/>
          <w:b/>
          <w:bCs/>
          <w:sz w:val="28"/>
          <w:szCs w:val="28"/>
        </w:rPr>
        <w:t>day</w:t>
      </w:r>
      <w:r w:rsidR="000B3B8C" w:rsidRPr="000B3B8C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July 8</w:t>
      </w:r>
      <w:r w:rsidR="000B3B8C" w:rsidRPr="000B3B8C">
        <w:rPr>
          <w:rFonts w:ascii="Times New Roman" w:hAnsi="Times New Roman"/>
          <w:b/>
          <w:bCs/>
          <w:sz w:val="28"/>
          <w:szCs w:val="28"/>
        </w:rPr>
        <w:t>, 201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:rsidR="001072BE" w:rsidRPr="000B3B8C" w:rsidRDefault="001072BE" w:rsidP="000B3B8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1:00 </w:t>
      </w:r>
      <w:r w:rsidR="003F5E95"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.m.</w:t>
      </w:r>
    </w:p>
    <w:p w:rsidR="001072BE" w:rsidRPr="001072BE" w:rsidRDefault="001072BE" w:rsidP="001072B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072BE">
        <w:rPr>
          <w:rFonts w:ascii="Times New Roman" w:hAnsi="Times New Roman"/>
          <w:b/>
          <w:bCs/>
          <w:sz w:val="28"/>
          <w:szCs w:val="28"/>
        </w:rPr>
        <w:t>Room 12</w:t>
      </w:r>
      <w:r w:rsidR="003F5E95">
        <w:rPr>
          <w:rFonts w:ascii="Times New Roman" w:hAnsi="Times New Roman"/>
          <w:b/>
          <w:bCs/>
          <w:sz w:val="28"/>
          <w:szCs w:val="28"/>
        </w:rPr>
        <w:t>0</w:t>
      </w:r>
      <w:r w:rsidR="00322564">
        <w:rPr>
          <w:rFonts w:ascii="Times New Roman" w:hAnsi="Times New Roman"/>
          <w:b/>
          <w:bCs/>
          <w:sz w:val="28"/>
          <w:szCs w:val="28"/>
        </w:rPr>
        <w:t>,</w:t>
      </w:r>
      <w:r w:rsidRPr="001072BE">
        <w:rPr>
          <w:rFonts w:ascii="Times New Roman" w:hAnsi="Times New Roman"/>
          <w:b/>
          <w:bCs/>
          <w:sz w:val="28"/>
          <w:szCs w:val="28"/>
        </w:rPr>
        <w:t xml:space="preserve"> John A. Wilson Building</w:t>
      </w:r>
    </w:p>
    <w:p w:rsidR="001072BE" w:rsidRPr="001072BE" w:rsidRDefault="001072BE" w:rsidP="001072B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072BE">
        <w:rPr>
          <w:rFonts w:ascii="Times New Roman" w:hAnsi="Times New Roman"/>
          <w:b/>
          <w:bCs/>
          <w:sz w:val="28"/>
          <w:szCs w:val="28"/>
        </w:rPr>
        <w:t>1350 Pennsylvania Ave., NW</w:t>
      </w:r>
    </w:p>
    <w:p w:rsidR="001072BE" w:rsidRDefault="001072BE" w:rsidP="001072B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072BE">
        <w:rPr>
          <w:rFonts w:ascii="Times New Roman" w:hAnsi="Times New Roman"/>
          <w:b/>
          <w:bCs/>
          <w:sz w:val="28"/>
          <w:szCs w:val="28"/>
        </w:rPr>
        <w:t>Washington, D.C. 20004</w:t>
      </w:r>
    </w:p>
    <w:p w:rsidR="001072BE" w:rsidRDefault="001072BE" w:rsidP="000B3B8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3B8C" w:rsidRDefault="000B3B8C" w:rsidP="000B3B8C">
      <w:pPr>
        <w:rPr>
          <w:rFonts w:ascii="Times New Roman" w:hAnsi="Times New Roman"/>
          <w:sz w:val="24"/>
          <w:szCs w:val="24"/>
        </w:rPr>
      </w:pPr>
    </w:p>
    <w:p w:rsidR="006C3895" w:rsidRDefault="00B57303" w:rsidP="00BA790C">
      <w:pPr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 w:rsidRPr="009F7119">
        <w:rPr>
          <w:rFonts w:ascii="Times New Roman" w:hAnsi="Times New Roman"/>
          <w:sz w:val="28"/>
          <w:szCs w:val="28"/>
        </w:rPr>
        <w:lastRenderedPageBreak/>
        <w:t xml:space="preserve">Good morning, Chairperson </w:t>
      </w:r>
      <w:r w:rsidR="001072BE" w:rsidRPr="009F7119">
        <w:rPr>
          <w:rFonts w:ascii="Times New Roman" w:hAnsi="Times New Roman"/>
          <w:sz w:val="28"/>
          <w:szCs w:val="28"/>
        </w:rPr>
        <w:t>McDuffie</w:t>
      </w:r>
      <w:r w:rsidRPr="009F7119">
        <w:rPr>
          <w:rFonts w:ascii="Times New Roman" w:hAnsi="Times New Roman"/>
          <w:sz w:val="28"/>
          <w:szCs w:val="28"/>
        </w:rPr>
        <w:t xml:space="preserve"> and members </w:t>
      </w:r>
      <w:r w:rsidR="00EE691D">
        <w:rPr>
          <w:rFonts w:ascii="Times New Roman" w:hAnsi="Times New Roman"/>
          <w:sz w:val="28"/>
          <w:szCs w:val="28"/>
        </w:rPr>
        <w:t xml:space="preserve">and staff </w:t>
      </w:r>
      <w:r w:rsidRPr="009F7119">
        <w:rPr>
          <w:rFonts w:ascii="Times New Roman" w:hAnsi="Times New Roman"/>
          <w:sz w:val="28"/>
          <w:szCs w:val="28"/>
        </w:rPr>
        <w:t>of the Committee</w:t>
      </w:r>
      <w:r w:rsidR="00B33805">
        <w:rPr>
          <w:rFonts w:ascii="Times New Roman" w:hAnsi="Times New Roman"/>
          <w:sz w:val="28"/>
          <w:szCs w:val="28"/>
        </w:rPr>
        <w:t xml:space="preserve"> on the Judiciary</w:t>
      </w:r>
      <w:r w:rsidRPr="009F7119">
        <w:rPr>
          <w:rFonts w:ascii="Times New Roman" w:hAnsi="Times New Roman"/>
          <w:sz w:val="28"/>
          <w:szCs w:val="28"/>
        </w:rPr>
        <w:t xml:space="preserve">.  I am </w:t>
      </w:r>
      <w:r w:rsidR="00EE0B02">
        <w:rPr>
          <w:rFonts w:ascii="Times New Roman" w:hAnsi="Times New Roman"/>
          <w:sz w:val="28"/>
          <w:szCs w:val="28"/>
        </w:rPr>
        <w:t xml:space="preserve">Robert Spagnoletti, Chairman of the </w:t>
      </w:r>
      <w:r w:rsidRPr="009F7119">
        <w:rPr>
          <w:rFonts w:ascii="Times New Roman" w:hAnsi="Times New Roman"/>
          <w:sz w:val="28"/>
          <w:szCs w:val="28"/>
        </w:rPr>
        <w:t>Board of Ethics and Government Accountability</w:t>
      </w:r>
      <w:r w:rsidR="004706AA">
        <w:rPr>
          <w:rFonts w:ascii="Times New Roman" w:hAnsi="Times New Roman"/>
          <w:sz w:val="28"/>
          <w:szCs w:val="28"/>
        </w:rPr>
        <w:t xml:space="preserve"> (“BEGA”)</w:t>
      </w:r>
      <w:r w:rsidR="00BD5B8B">
        <w:rPr>
          <w:rFonts w:ascii="Times New Roman" w:hAnsi="Times New Roman"/>
          <w:sz w:val="28"/>
          <w:szCs w:val="28"/>
        </w:rPr>
        <w:t xml:space="preserve">.  </w:t>
      </w:r>
    </w:p>
    <w:p w:rsidR="00663B02" w:rsidRDefault="00B57303" w:rsidP="006F5C9A">
      <w:pPr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 w:rsidRPr="009F7119">
        <w:rPr>
          <w:rFonts w:ascii="Times New Roman" w:hAnsi="Times New Roman"/>
          <w:sz w:val="28"/>
          <w:szCs w:val="28"/>
        </w:rPr>
        <w:t xml:space="preserve">I am pleased to be here to </w:t>
      </w:r>
      <w:r w:rsidR="001072BE" w:rsidRPr="009F7119">
        <w:rPr>
          <w:rFonts w:ascii="Times New Roman" w:hAnsi="Times New Roman"/>
          <w:sz w:val="28"/>
          <w:szCs w:val="28"/>
        </w:rPr>
        <w:t xml:space="preserve">offer </w:t>
      </w:r>
      <w:r w:rsidR="00746939">
        <w:rPr>
          <w:rFonts w:ascii="Times New Roman" w:hAnsi="Times New Roman"/>
          <w:sz w:val="28"/>
          <w:szCs w:val="28"/>
        </w:rPr>
        <w:t xml:space="preserve">testimony in support of </w:t>
      </w:r>
      <w:r w:rsidR="00A30C5A">
        <w:rPr>
          <w:rFonts w:ascii="Times New Roman" w:hAnsi="Times New Roman"/>
          <w:sz w:val="28"/>
          <w:szCs w:val="28"/>
        </w:rPr>
        <w:t>Bill 2</w:t>
      </w:r>
      <w:r w:rsidR="00B631D2">
        <w:rPr>
          <w:rFonts w:ascii="Times New Roman" w:hAnsi="Times New Roman"/>
          <w:sz w:val="28"/>
          <w:szCs w:val="28"/>
        </w:rPr>
        <w:t>1</w:t>
      </w:r>
      <w:r w:rsidR="00A30C5A">
        <w:rPr>
          <w:rFonts w:ascii="Times New Roman" w:hAnsi="Times New Roman"/>
          <w:sz w:val="28"/>
          <w:szCs w:val="28"/>
        </w:rPr>
        <w:t>-12</w:t>
      </w:r>
      <w:r w:rsidR="00B631D2">
        <w:rPr>
          <w:rFonts w:ascii="Times New Roman" w:hAnsi="Times New Roman"/>
          <w:sz w:val="28"/>
          <w:szCs w:val="28"/>
        </w:rPr>
        <w:t>4</w:t>
      </w:r>
      <w:r w:rsidR="009F7119">
        <w:rPr>
          <w:rFonts w:ascii="Times New Roman" w:hAnsi="Times New Roman"/>
          <w:sz w:val="28"/>
          <w:szCs w:val="28"/>
        </w:rPr>
        <w:t>, the “</w:t>
      </w:r>
      <w:r w:rsidR="00B631D2">
        <w:rPr>
          <w:rFonts w:ascii="Times New Roman" w:hAnsi="Times New Roman"/>
          <w:sz w:val="28"/>
          <w:szCs w:val="28"/>
        </w:rPr>
        <w:t xml:space="preserve">Ethics Reform </w:t>
      </w:r>
      <w:r w:rsidR="009F7119">
        <w:rPr>
          <w:rFonts w:ascii="Times New Roman" w:hAnsi="Times New Roman"/>
          <w:sz w:val="28"/>
          <w:szCs w:val="28"/>
        </w:rPr>
        <w:t>Amendment Act of 201</w:t>
      </w:r>
      <w:r w:rsidR="00B631D2">
        <w:rPr>
          <w:rFonts w:ascii="Times New Roman" w:hAnsi="Times New Roman"/>
          <w:sz w:val="28"/>
          <w:szCs w:val="28"/>
        </w:rPr>
        <w:t>5</w:t>
      </w:r>
      <w:r w:rsidR="009F7119">
        <w:rPr>
          <w:rFonts w:ascii="Times New Roman" w:hAnsi="Times New Roman"/>
          <w:sz w:val="28"/>
          <w:szCs w:val="28"/>
        </w:rPr>
        <w:t>”</w:t>
      </w:r>
      <w:r w:rsidR="00B631D2">
        <w:rPr>
          <w:rFonts w:ascii="Times New Roman" w:hAnsi="Times New Roman"/>
          <w:sz w:val="28"/>
          <w:szCs w:val="28"/>
        </w:rPr>
        <w:t xml:space="preserve">, </w:t>
      </w:r>
      <w:r w:rsidR="004706AA">
        <w:rPr>
          <w:rFonts w:ascii="Times New Roman" w:hAnsi="Times New Roman"/>
          <w:sz w:val="28"/>
          <w:szCs w:val="28"/>
        </w:rPr>
        <w:t xml:space="preserve">because its substantive provisions, which you outlined in your </w:t>
      </w:r>
      <w:r w:rsidR="00663B02">
        <w:rPr>
          <w:rFonts w:ascii="Times New Roman" w:hAnsi="Times New Roman"/>
          <w:sz w:val="28"/>
          <w:szCs w:val="28"/>
        </w:rPr>
        <w:t>opening</w:t>
      </w:r>
      <w:r w:rsidR="004706AA">
        <w:rPr>
          <w:rFonts w:ascii="Times New Roman" w:hAnsi="Times New Roman"/>
          <w:sz w:val="28"/>
          <w:szCs w:val="28"/>
        </w:rPr>
        <w:t xml:space="preserve"> remarks, are based on recommendations made by BEGA in its most recent Best Practices Report.</w:t>
      </w:r>
    </w:p>
    <w:p w:rsidR="00516E3D" w:rsidRDefault="00EA2F58" w:rsidP="006F5C9A">
      <w:pPr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Nevertheless, I do have </w:t>
      </w:r>
      <w:r w:rsidR="00390D1F">
        <w:rPr>
          <w:rFonts w:ascii="Times New Roman" w:hAnsi="Times New Roman"/>
          <w:sz w:val="28"/>
          <w:szCs w:val="28"/>
        </w:rPr>
        <w:t xml:space="preserve">comments </w:t>
      </w:r>
      <w:r>
        <w:rPr>
          <w:rFonts w:ascii="Times New Roman" w:hAnsi="Times New Roman"/>
          <w:sz w:val="28"/>
          <w:szCs w:val="28"/>
        </w:rPr>
        <w:t>about t</w:t>
      </w:r>
      <w:r w:rsidR="00396C45">
        <w:rPr>
          <w:rFonts w:ascii="Times New Roman" w:hAnsi="Times New Roman"/>
          <w:sz w:val="28"/>
          <w:szCs w:val="28"/>
        </w:rPr>
        <w:t xml:space="preserve">wo </w:t>
      </w:r>
      <w:r>
        <w:rPr>
          <w:rFonts w:ascii="Times New Roman" w:hAnsi="Times New Roman"/>
          <w:sz w:val="28"/>
          <w:szCs w:val="28"/>
        </w:rPr>
        <w:t xml:space="preserve">provisions in the bill.  First, the provision to increase the size of the Ethics Board from three to five members </w:t>
      </w:r>
      <w:r w:rsidR="00516E3D">
        <w:rPr>
          <w:rFonts w:ascii="Times New Roman" w:hAnsi="Times New Roman"/>
          <w:sz w:val="28"/>
          <w:szCs w:val="28"/>
        </w:rPr>
        <w:t xml:space="preserve">is no longer necessary.  A similar provision was included </w:t>
      </w:r>
      <w:r>
        <w:rPr>
          <w:rFonts w:ascii="Times New Roman" w:hAnsi="Times New Roman"/>
          <w:sz w:val="28"/>
          <w:szCs w:val="28"/>
        </w:rPr>
        <w:t xml:space="preserve">in </w:t>
      </w:r>
      <w:r w:rsidR="008F279D">
        <w:rPr>
          <w:rFonts w:ascii="Times New Roman" w:hAnsi="Times New Roman"/>
          <w:sz w:val="28"/>
          <w:szCs w:val="28"/>
        </w:rPr>
        <w:t xml:space="preserve">Title I of </w:t>
      </w:r>
      <w:r>
        <w:rPr>
          <w:rFonts w:ascii="Times New Roman" w:hAnsi="Times New Roman"/>
          <w:sz w:val="28"/>
          <w:szCs w:val="28"/>
        </w:rPr>
        <w:t>the Fiscal Year 2016 Budget Support Act of 2015</w:t>
      </w:r>
      <w:r w:rsidR="00516E3D">
        <w:rPr>
          <w:rFonts w:ascii="Times New Roman" w:hAnsi="Times New Roman"/>
          <w:sz w:val="28"/>
          <w:szCs w:val="28"/>
        </w:rPr>
        <w:t>, which the Council passed last week</w:t>
      </w:r>
      <w:r w:rsidR="00A30C5A">
        <w:rPr>
          <w:rFonts w:ascii="Times New Roman" w:hAnsi="Times New Roman"/>
          <w:sz w:val="28"/>
          <w:szCs w:val="28"/>
        </w:rPr>
        <w:t>.</w:t>
      </w:r>
      <w:r w:rsidR="009F7119">
        <w:rPr>
          <w:rFonts w:ascii="Times New Roman" w:hAnsi="Times New Roman"/>
          <w:sz w:val="28"/>
          <w:szCs w:val="28"/>
        </w:rPr>
        <w:t xml:space="preserve">  </w:t>
      </w:r>
    </w:p>
    <w:p w:rsidR="00516E3D" w:rsidRDefault="008F279D" w:rsidP="006F5C9A">
      <w:pPr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Second, </w:t>
      </w:r>
      <w:r w:rsidR="00390D1F">
        <w:rPr>
          <w:rFonts w:ascii="Times New Roman" w:hAnsi="Times New Roman"/>
          <w:sz w:val="28"/>
          <w:szCs w:val="28"/>
        </w:rPr>
        <w:t xml:space="preserve">the provision to require District government employees to disclose </w:t>
      </w:r>
      <w:r w:rsidR="004E166E">
        <w:rPr>
          <w:rFonts w:ascii="Times New Roman" w:hAnsi="Times New Roman"/>
          <w:sz w:val="28"/>
          <w:szCs w:val="28"/>
        </w:rPr>
        <w:t xml:space="preserve">the commencement of </w:t>
      </w:r>
      <w:r w:rsidR="00390D1F">
        <w:rPr>
          <w:rFonts w:ascii="Times New Roman" w:hAnsi="Times New Roman"/>
          <w:sz w:val="28"/>
          <w:szCs w:val="28"/>
        </w:rPr>
        <w:t xml:space="preserve">outside employment to their agency heads should be revised in part.  As currently drafted, the provision would require BEGA </w:t>
      </w:r>
      <w:r w:rsidR="00FD1F1E">
        <w:rPr>
          <w:rFonts w:ascii="Times New Roman" w:hAnsi="Times New Roman"/>
          <w:sz w:val="28"/>
          <w:szCs w:val="28"/>
        </w:rPr>
        <w:t xml:space="preserve">annually </w:t>
      </w:r>
      <w:r w:rsidR="00390D1F">
        <w:rPr>
          <w:rFonts w:ascii="Times New Roman" w:hAnsi="Times New Roman"/>
          <w:sz w:val="28"/>
          <w:szCs w:val="28"/>
        </w:rPr>
        <w:t xml:space="preserve">to publish a list </w:t>
      </w:r>
      <w:r w:rsidR="004E166E">
        <w:rPr>
          <w:rFonts w:ascii="Times New Roman" w:hAnsi="Times New Roman"/>
          <w:sz w:val="28"/>
          <w:szCs w:val="28"/>
        </w:rPr>
        <w:t xml:space="preserve">of those employees who failed to make the disclosure.  However, there is no practical way for BEGA </w:t>
      </w:r>
      <w:r w:rsidR="00396C45">
        <w:rPr>
          <w:rFonts w:ascii="Times New Roman" w:hAnsi="Times New Roman"/>
          <w:sz w:val="28"/>
          <w:szCs w:val="28"/>
        </w:rPr>
        <w:t xml:space="preserve">independently </w:t>
      </w:r>
      <w:r w:rsidR="004E166E">
        <w:rPr>
          <w:rFonts w:ascii="Times New Roman" w:hAnsi="Times New Roman"/>
          <w:sz w:val="28"/>
          <w:szCs w:val="28"/>
        </w:rPr>
        <w:t>to identify any violators.  Perhaps, then, the provision could be revised to require publication of a list of those violators who</w:t>
      </w:r>
      <w:r w:rsidR="00396C45">
        <w:rPr>
          <w:rFonts w:ascii="Times New Roman" w:hAnsi="Times New Roman"/>
          <w:sz w:val="28"/>
          <w:szCs w:val="28"/>
        </w:rPr>
        <w:t xml:space="preserve"> come to BEGA’s attention either through their agency heads or after BEGA enforcement efforts.</w:t>
      </w:r>
      <w:r w:rsidR="004E166E">
        <w:rPr>
          <w:rFonts w:ascii="Times New Roman" w:hAnsi="Times New Roman"/>
          <w:sz w:val="28"/>
          <w:szCs w:val="28"/>
        </w:rPr>
        <w:t xml:space="preserve">   </w:t>
      </w:r>
    </w:p>
    <w:p w:rsidR="002D285D" w:rsidRPr="00022FB9" w:rsidRDefault="00746939" w:rsidP="00BA790C">
      <w:pPr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F057F" w:rsidRPr="00022FB9">
        <w:rPr>
          <w:rFonts w:ascii="Times New Roman" w:hAnsi="Times New Roman"/>
          <w:sz w:val="28"/>
          <w:szCs w:val="28"/>
        </w:rPr>
        <w:t xml:space="preserve">We appreciate </w:t>
      </w:r>
      <w:r w:rsidR="00327A68" w:rsidRPr="00022FB9">
        <w:rPr>
          <w:rFonts w:ascii="Times New Roman" w:hAnsi="Times New Roman"/>
          <w:sz w:val="28"/>
          <w:szCs w:val="28"/>
        </w:rPr>
        <w:t xml:space="preserve">the </w:t>
      </w:r>
      <w:r w:rsidR="009F057F" w:rsidRPr="00022FB9">
        <w:rPr>
          <w:rFonts w:ascii="Times New Roman" w:hAnsi="Times New Roman"/>
          <w:sz w:val="28"/>
          <w:szCs w:val="28"/>
        </w:rPr>
        <w:t>Committee</w:t>
      </w:r>
      <w:r w:rsidR="00327A68" w:rsidRPr="00022FB9">
        <w:rPr>
          <w:rFonts w:ascii="Times New Roman" w:hAnsi="Times New Roman"/>
          <w:sz w:val="28"/>
          <w:szCs w:val="28"/>
        </w:rPr>
        <w:t>’s work on the Bill</w:t>
      </w:r>
      <w:r w:rsidR="00B376F0" w:rsidRPr="00022FB9">
        <w:rPr>
          <w:rFonts w:ascii="Times New Roman" w:hAnsi="Times New Roman"/>
          <w:sz w:val="28"/>
          <w:szCs w:val="28"/>
        </w:rPr>
        <w:t xml:space="preserve">, </w:t>
      </w:r>
      <w:r w:rsidR="00192649" w:rsidRPr="00022FB9">
        <w:rPr>
          <w:rFonts w:ascii="Times New Roman" w:hAnsi="Times New Roman"/>
          <w:sz w:val="28"/>
          <w:szCs w:val="28"/>
        </w:rPr>
        <w:t xml:space="preserve">and we </w:t>
      </w:r>
      <w:r w:rsidR="00E279F5" w:rsidRPr="00022FB9">
        <w:rPr>
          <w:rFonts w:ascii="Times New Roman" w:hAnsi="Times New Roman"/>
          <w:sz w:val="28"/>
          <w:szCs w:val="28"/>
        </w:rPr>
        <w:t xml:space="preserve">urge that </w:t>
      </w:r>
      <w:r w:rsidR="00192649" w:rsidRPr="00022FB9">
        <w:rPr>
          <w:rFonts w:ascii="Times New Roman" w:hAnsi="Times New Roman"/>
          <w:sz w:val="28"/>
          <w:szCs w:val="28"/>
        </w:rPr>
        <w:t xml:space="preserve">the measure </w:t>
      </w:r>
      <w:r w:rsidR="00E279F5" w:rsidRPr="00022FB9">
        <w:rPr>
          <w:rFonts w:ascii="Times New Roman" w:hAnsi="Times New Roman"/>
          <w:sz w:val="28"/>
          <w:szCs w:val="28"/>
        </w:rPr>
        <w:t xml:space="preserve">be passed along </w:t>
      </w:r>
      <w:r w:rsidR="00192649" w:rsidRPr="00022FB9">
        <w:rPr>
          <w:rFonts w:ascii="Times New Roman" w:hAnsi="Times New Roman"/>
          <w:sz w:val="28"/>
          <w:szCs w:val="28"/>
        </w:rPr>
        <w:t xml:space="preserve">to </w:t>
      </w:r>
      <w:r w:rsidR="00E279F5" w:rsidRPr="00022FB9">
        <w:rPr>
          <w:rFonts w:ascii="Times New Roman" w:hAnsi="Times New Roman"/>
          <w:sz w:val="28"/>
          <w:szCs w:val="28"/>
        </w:rPr>
        <w:t>the full Council.</w:t>
      </w:r>
      <w:r w:rsidR="00327A68" w:rsidRPr="00022FB9">
        <w:rPr>
          <w:rFonts w:ascii="Times New Roman" w:hAnsi="Times New Roman"/>
          <w:sz w:val="28"/>
          <w:szCs w:val="28"/>
        </w:rPr>
        <w:t xml:space="preserve">  E</w:t>
      </w:r>
      <w:r w:rsidR="004336D7" w:rsidRPr="00022FB9">
        <w:rPr>
          <w:rFonts w:ascii="Times New Roman" w:hAnsi="Times New Roman"/>
          <w:sz w:val="28"/>
          <w:szCs w:val="28"/>
        </w:rPr>
        <w:t>nact</w:t>
      </w:r>
      <w:r w:rsidR="00327A68" w:rsidRPr="00022FB9">
        <w:rPr>
          <w:rFonts w:ascii="Times New Roman" w:hAnsi="Times New Roman"/>
          <w:sz w:val="28"/>
          <w:szCs w:val="28"/>
        </w:rPr>
        <w:t>ing</w:t>
      </w:r>
      <w:r w:rsidR="009F057F" w:rsidRPr="00022FB9">
        <w:rPr>
          <w:rFonts w:ascii="Times New Roman" w:hAnsi="Times New Roman"/>
          <w:sz w:val="28"/>
          <w:szCs w:val="28"/>
        </w:rPr>
        <w:t xml:space="preserve"> this important </w:t>
      </w:r>
      <w:r w:rsidR="00327A68" w:rsidRPr="00022FB9">
        <w:rPr>
          <w:rFonts w:ascii="Times New Roman" w:hAnsi="Times New Roman"/>
          <w:sz w:val="28"/>
          <w:szCs w:val="28"/>
        </w:rPr>
        <w:t xml:space="preserve">piece of </w:t>
      </w:r>
      <w:r w:rsidR="009F057F" w:rsidRPr="00022FB9">
        <w:rPr>
          <w:rFonts w:ascii="Times New Roman" w:hAnsi="Times New Roman"/>
          <w:sz w:val="28"/>
          <w:szCs w:val="28"/>
        </w:rPr>
        <w:t xml:space="preserve">legislation will enable </w:t>
      </w:r>
      <w:r w:rsidR="00327A68" w:rsidRPr="00022FB9">
        <w:rPr>
          <w:rFonts w:ascii="Times New Roman" w:hAnsi="Times New Roman"/>
          <w:sz w:val="28"/>
          <w:szCs w:val="28"/>
        </w:rPr>
        <w:t xml:space="preserve">BEGA </w:t>
      </w:r>
      <w:r w:rsidR="009F057F" w:rsidRPr="00022FB9">
        <w:rPr>
          <w:rFonts w:ascii="Times New Roman" w:hAnsi="Times New Roman"/>
          <w:sz w:val="28"/>
          <w:szCs w:val="28"/>
        </w:rPr>
        <w:t>to perform its statutorily mandated functions</w:t>
      </w:r>
      <w:r w:rsidR="00022FB9" w:rsidRPr="00022FB9">
        <w:rPr>
          <w:rFonts w:ascii="Times New Roman" w:hAnsi="Times New Roman"/>
          <w:sz w:val="28"/>
          <w:szCs w:val="28"/>
        </w:rPr>
        <w:t xml:space="preserve"> more effectively</w:t>
      </w:r>
      <w:r w:rsidR="009F057F" w:rsidRPr="00022FB9">
        <w:rPr>
          <w:rFonts w:ascii="Times New Roman" w:hAnsi="Times New Roman"/>
          <w:sz w:val="28"/>
          <w:szCs w:val="28"/>
        </w:rPr>
        <w:t>.</w:t>
      </w:r>
      <w:r w:rsidR="0073414C">
        <w:rPr>
          <w:rFonts w:ascii="Times New Roman" w:hAnsi="Times New Roman"/>
          <w:sz w:val="28"/>
          <w:szCs w:val="28"/>
        </w:rPr>
        <w:t xml:space="preserve">  As Councilmember Nadeau said at the time she introduced the Bill, “[t]</w:t>
      </w:r>
      <w:r w:rsidR="0073414C" w:rsidRPr="00022FB9">
        <w:rPr>
          <w:rFonts w:ascii="Times New Roman" w:hAnsi="Times New Roman"/>
          <w:color w:val="000000"/>
          <w:sz w:val="28"/>
          <w:szCs w:val="28"/>
        </w:rPr>
        <w:t xml:space="preserve">hree years after </w:t>
      </w:r>
      <w:r w:rsidR="0073414C">
        <w:rPr>
          <w:rFonts w:ascii="Times New Roman" w:hAnsi="Times New Roman"/>
          <w:color w:val="000000"/>
          <w:sz w:val="28"/>
          <w:szCs w:val="28"/>
        </w:rPr>
        <w:t xml:space="preserve">[BEGA] </w:t>
      </w:r>
      <w:r w:rsidR="0073414C" w:rsidRPr="00022FB9">
        <w:rPr>
          <w:rFonts w:ascii="Times New Roman" w:hAnsi="Times New Roman"/>
          <w:color w:val="000000"/>
          <w:sz w:val="28"/>
          <w:szCs w:val="28"/>
        </w:rPr>
        <w:t>was created, we have enough experience to identify loopholes that need to be closed</w:t>
      </w:r>
      <w:r w:rsidR="0073414C">
        <w:rPr>
          <w:rFonts w:ascii="Times New Roman" w:hAnsi="Times New Roman"/>
          <w:color w:val="000000"/>
          <w:sz w:val="28"/>
          <w:szCs w:val="28"/>
        </w:rPr>
        <w:t xml:space="preserve">.”  </w:t>
      </w:r>
      <w:r w:rsidR="009F057F" w:rsidRPr="00022FB9">
        <w:rPr>
          <w:rFonts w:ascii="Times New Roman" w:hAnsi="Times New Roman"/>
          <w:sz w:val="28"/>
          <w:szCs w:val="28"/>
        </w:rPr>
        <w:t xml:space="preserve"> </w:t>
      </w:r>
    </w:p>
    <w:p w:rsidR="004F5704" w:rsidRDefault="009A5BD6" w:rsidP="006F5C9A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This concludes my testimony</w:t>
      </w:r>
      <w:r w:rsidR="002D28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and </w:t>
      </w:r>
      <w:r w:rsidR="00814D63" w:rsidRPr="009F7119">
        <w:rPr>
          <w:rFonts w:ascii="Times New Roman" w:hAnsi="Times New Roman"/>
          <w:sz w:val="28"/>
          <w:szCs w:val="28"/>
        </w:rPr>
        <w:t xml:space="preserve">I am pleased to answer any questions </w:t>
      </w:r>
      <w:r w:rsidR="00866088" w:rsidRPr="009F7119">
        <w:rPr>
          <w:rFonts w:ascii="Times New Roman" w:hAnsi="Times New Roman"/>
          <w:sz w:val="28"/>
          <w:szCs w:val="28"/>
        </w:rPr>
        <w:t>the</w:t>
      </w:r>
    </w:p>
    <w:p w:rsidR="002712FC" w:rsidRPr="00B57303" w:rsidRDefault="00866088" w:rsidP="006F5C9A">
      <w:pPr>
        <w:rPr>
          <w:rFonts w:ascii="Times New Roman" w:hAnsi="Times New Roman"/>
          <w:sz w:val="24"/>
          <w:szCs w:val="24"/>
        </w:rPr>
      </w:pPr>
      <w:r w:rsidRPr="009F7119">
        <w:rPr>
          <w:rFonts w:ascii="Times New Roman" w:hAnsi="Times New Roman"/>
          <w:sz w:val="28"/>
          <w:szCs w:val="28"/>
        </w:rPr>
        <w:t xml:space="preserve"> Committee may have</w:t>
      </w:r>
      <w:r w:rsidR="00814D63" w:rsidRPr="009F7119">
        <w:rPr>
          <w:rFonts w:ascii="Times New Roman" w:hAnsi="Times New Roman"/>
          <w:sz w:val="28"/>
          <w:szCs w:val="28"/>
        </w:rPr>
        <w:t>.</w:t>
      </w:r>
    </w:p>
    <w:sectPr w:rsidR="002712FC" w:rsidRPr="00B57303" w:rsidSect="009D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30" w:rsidRDefault="00BC1E30" w:rsidP="00645CEA">
      <w:pPr>
        <w:spacing w:after="0" w:line="240" w:lineRule="auto"/>
      </w:pPr>
      <w:r>
        <w:separator/>
      </w:r>
    </w:p>
  </w:endnote>
  <w:endnote w:type="continuationSeparator" w:id="0">
    <w:p w:rsidR="00BC1E30" w:rsidRDefault="00BC1E30" w:rsidP="0064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30" w:rsidRDefault="00BC1E30" w:rsidP="00645CEA">
      <w:pPr>
        <w:spacing w:after="0" w:line="240" w:lineRule="auto"/>
      </w:pPr>
      <w:r>
        <w:separator/>
      </w:r>
    </w:p>
  </w:footnote>
  <w:footnote w:type="continuationSeparator" w:id="0">
    <w:p w:rsidR="00BC1E30" w:rsidRDefault="00BC1E30" w:rsidP="0064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397F"/>
    <w:multiLevelType w:val="hybridMultilevel"/>
    <w:tmpl w:val="94F04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D02ED"/>
    <w:multiLevelType w:val="hybridMultilevel"/>
    <w:tmpl w:val="C6D8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0C"/>
    <w:rsid w:val="00007A9E"/>
    <w:rsid w:val="00022FB9"/>
    <w:rsid w:val="000947A2"/>
    <w:rsid w:val="000B3B8C"/>
    <w:rsid w:val="000C2A11"/>
    <w:rsid w:val="000F2789"/>
    <w:rsid w:val="001068B1"/>
    <w:rsid w:val="001072BE"/>
    <w:rsid w:val="00120D6D"/>
    <w:rsid w:val="00121DC0"/>
    <w:rsid w:val="00122AED"/>
    <w:rsid w:val="00124E5C"/>
    <w:rsid w:val="0014240C"/>
    <w:rsid w:val="00145638"/>
    <w:rsid w:val="001859A4"/>
    <w:rsid w:val="00191174"/>
    <w:rsid w:val="00192649"/>
    <w:rsid w:val="00193F25"/>
    <w:rsid w:val="001A3860"/>
    <w:rsid w:val="001A3AFC"/>
    <w:rsid w:val="001A4554"/>
    <w:rsid w:val="001C6E2E"/>
    <w:rsid w:val="001E1AE3"/>
    <w:rsid w:val="001F3C23"/>
    <w:rsid w:val="001F402D"/>
    <w:rsid w:val="0021089C"/>
    <w:rsid w:val="00214F81"/>
    <w:rsid w:val="00230B0B"/>
    <w:rsid w:val="00232E1E"/>
    <w:rsid w:val="002515F8"/>
    <w:rsid w:val="002712FC"/>
    <w:rsid w:val="00280DEE"/>
    <w:rsid w:val="002D285D"/>
    <w:rsid w:val="002F061A"/>
    <w:rsid w:val="002F584E"/>
    <w:rsid w:val="003139BE"/>
    <w:rsid w:val="00322564"/>
    <w:rsid w:val="00323153"/>
    <w:rsid w:val="00327A68"/>
    <w:rsid w:val="00344576"/>
    <w:rsid w:val="00390D1F"/>
    <w:rsid w:val="0039468B"/>
    <w:rsid w:val="003965D2"/>
    <w:rsid w:val="00396C45"/>
    <w:rsid w:val="003C425A"/>
    <w:rsid w:val="003F5E95"/>
    <w:rsid w:val="00405BC3"/>
    <w:rsid w:val="00417602"/>
    <w:rsid w:val="004336D7"/>
    <w:rsid w:val="00435ECC"/>
    <w:rsid w:val="0044204E"/>
    <w:rsid w:val="00444825"/>
    <w:rsid w:val="004706AA"/>
    <w:rsid w:val="0047666F"/>
    <w:rsid w:val="004767C6"/>
    <w:rsid w:val="004A35B5"/>
    <w:rsid w:val="004B158B"/>
    <w:rsid w:val="004D6EA5"/>
    <w:rsid w:val="004E01CA"/>
    <w:rsid w:val="004E166E"/>
    <w:rsid w:val="004E6BDB"/>
    <w:rsid w:val="004F079C"/>
    <w:rsid w:val="004F5704"/>
    <w:rsid w:val="00516E3D"/>
    <w:rsid w:val="005310B2"/>
    <w:rsid w:val="0058706B"/>
    <w:rsid w:val="00590AA1"/>
    <w:rsid w:val="0059697C"/>
    <w:rsid w:val="005A1064"/>
    <w:rsid w:val="005B37A2"/>
    <w:rsid w:val="005E530B"/>
    <w:rsid w:val="006105DE"/>
    <w:rsid w:val="0063030E"/>
    <w:rsid w:val="006333C4"/>
    <w:rsid w:val="00634082"/>
    <w:rsid w:val="00635C4E"/>
    <w:rsid w:val="00645CEA"/>
    <w:rsid w:val="006601E0"/>
    <w:rsid w:val="00663B02"/>
    <w:rsid w:val="00677C9C"/>
    <w:rsid w:val="006927F5"/>
    <w:rsid w:val="00697117"/>
    <w:rsid w:val="006A468C"/>
    <w:rsid w:val="006A5C25"/>
    <w:rsid w:val="006C3895"/>
    <w:rsid w:val="006F5C9A"/>
    <w:rsid w:val="00733FC0"/>
    <w:rsid w:val="0073414C"/>
    <w:rsid w:val="007428AC"/>
    <w:rsid w:val="00746939"/>
    <w:rsid w:val="0075439E"/>
    <w:rsid w:val="007924E7"/>
    <w:rsid w:val="0079297C"/>
    <w:rsid w:val="007B3135"/>
    <w:rsid w:val="007D265C"/>
    <w:rsid w:val="00814D63"/>
    <w:rsid w:val="00821682"/>
    <w:rsid w:val="00823CC6"/>
    <w:rsid w:val="00866088"/>
    <w:rsid w:val="00870BE6"/>
    <w:rsid w:val="00894FA2"/>
    <w:rsid w:val="00895D3B"/>
    <w:rsid w:val="008B485C"/>
    <w:rsid w:val="008F279D"/>
    <w:rsid w:val="00902526"/>
    <w:rsid w:val="009230F8"/>
    <w:rsid w:val="0092314E"/>
    <w:rsid w:val="00953BEA"/>
    <w:rsid w:val="00953E8A"/>
    <w:rsid w:val="00957988"/>
    <w:rsid w:val="00962306"/>
    <w:rsid w:val="009960CE"/>
    <w:rsid w:val="009A5BD6"/>
    <w:rsid w:val="009B0486"/>
    <w:rsid w:val="009D02FE"/>
    <w:rsid w:val="009D73FC"/>
    <w:rsid w:val="009E2482"/>
    <w:rsid w:val="009F057F"/>
    <w:rsid w:val="009F7119"/>
    <w:rsid w:val="00A125B9"/>
    <w:rsid w:val="00A2316E"/>
    <w:rsid w:val="00A30C5A"/>
    <w:rsid w:val="00A33385"/>
    <w:rsid w:val="00A51288"/>
    <w:rsid w:val="00A56DF5"/>
    <w:rsid w:val="00A63342"/>
    <w:rsid w:val="00A7512C"/>
    <w:rsid w:val="00A75C6A"/>
    <w:rsid w:val="00A84B2D"/>
    <w:rsid w:val="00A94096"/>
    <w:rsid w:val="00AC1EDB"/>
    <w:rsid w:val="00AC3FBA"/>
    <w:rsid w:val="00B06A14"/>
    <w:rsid w:val="00B2350F"/>
    <w:rsid w:val="00B33805"/>
    <w:rsid w:val="00B376F0"/>
    <w:rsid w:val="00B412C2"/>
    <w:rsid w:val="00B56B23"/>
    <w:rsid w:val="00B56E4B"/>
    <w:rsid w:val="00B57303"/>
    <w:rsid w:val="00B631D2"/>
    <w:rsid w:val="00B73DF9"/>
    <w:rsid w:val="00B7404B"/>
    <w:rsid w:val="00B84CA6"/>
    <w:rsid w:val="00BA5C10"/>
    <w:rsid w:val="00BA790C"/>
    <w:rsid w:val="00BB0294"/>
    <w:rsid w:val="00BC114B"/>
    <w:rsid w:val="00BC1E30"/>
    <w:rsid w:val="00BD5B8B"/>
    <w:rsid w:val="00BE3D13"/>
    <w:rsid w:val="00BE610D"/>
    <w:rsid w:val="00C02625"/>
    <w:rsid w:val="00C07771"/>
    <w:rsid w:val="00C1719A"/>
    <w:rsid w:val="00C221C0"/>
    <w:rsid w:val="00C812EA"/>
    <w:rsid w:val="00C95341"/>
    <w:rsid w:val="00CE438D"/>
    <w:rsid w:val="00D013E1"/>
    <w:rsid w:val="00D10AA1"/>
    <w:rsid w:val="00D21FB0"/>
    <w:rsid w:val="00D33FB4"/>
    <w:rsid w:val="00D479B3"/>
    <w:rsid w:val="00D47F6E"/>
    <w:rsid w:val="00D92257"/>
    <w:rsid w:val="00D96BCA"/>
    <w:rsid w:val="00DA2263"/>
    <w:rsid w:val="00DA4A9D"/>
    <w:rsid w:val="00DC55F5"/>
    <w:rsid w:val="00E279F5"/>
    <w:rsid w:val="00E4340C"/>
    <w:rsid w:val="00E54336"/>
    <w:rsid w:val="00E625A3"/>
    <w:rsid w:val="00E73F2E"/>
    <w:rsid w:val="00E82FAB"/>
    <w:rsid w:val="00E97760"/>
    <w:rsid w:val="00EA2C2D"/>
    <w:rsid w:val="00EA2F58"/>
    <w:rsid w:val="00EE0B02"/>
    <w:rsid w:val="00EE691D"/>
    <w:rsid w:val="00EF39A8"/>
    <w:rsid w:val="00F03A1A"/>
    <w:rsid w:val="00F070E5"/>
    <w:rsid w:val="00F3717A"/>
    <w:rsid w:val="00F568C4"/>
    <w:rsid w:val="00FA01AB"/>
    <w:rsid w:val="00FA67F7"/>
    <w:rsid w:val="00FB1A57"/>
    <w:rsid w:val="00FB477F"/>
    <w:rsid w:val="00FB64CE"/>
    <w:rsid w:val="00FD1F1E"/>
    <w:rsid w:val="00FD6888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B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61A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645CEA"/>
    <w:p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645CEA"/>
    <w:rPr>
      <w:rFonts w:ascii="Times New Roman" w:eastAsia="Times New Roman" w:hAnsi="Times New Roman"/>
      <w:sz w:val="24"/>
      <w:lang w:val="x-none" w:eastAsia="x-none"/>
    </w:rPr>
  </w:style>
  <w:style w:type="character" w:styleId="Strong">
    <w:name w:val="Strong"/>
    <w:uiPriority w:val="22"/>
    <w:qFormat/>
    <w:rsid w:val="00645CEA"/>
    <w:rPr>
      <w:b/>
      <w:bCs/>
    </w:rPr>
  </w:style>
  <w:style w:type="paragraph" w:styleId="NoSpacing">
    <w:name w:val="No Spacing"/>
    <w:uiPriority w:val="1"/>
    <w:qFormat/>
    <w:rsid w:val="00645CEA"/>
    <w:rPr>
      <w:rFonts w:ascii="Times New Roman" w:hAnsi="Times New Roman"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645CE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45CEA"/>
    <w:rPr>
      <w:rFonts w:ascii="Times New Roman" w:hAnsi="Times New Roman"/>
      <w:lang w:val="x-none" w:eastAsia="x-none"/>
    </w:rPr>
  </w:style>
  <w:style w:type="character" w:styleId="FootnoteReference">
    <w:name w:val="footnote reference"/>
    <w:uiPriority w:val="99"/>
    <w:semiHidden/>
    <w:unhideWhenUsed/>
    <w:rsid w:val="00645CEA"/>
    <w:rPr>
      <w:vertAlign w:val="superscript"/>
    </w:rPr>
  </w:style>
  <w:style w:type="character" w:customStyle="1" w:styleId="term1">
    <w:name w:val="term1"/>
    <w:rsid w:val="002F58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B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61A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645CEA"/>
    <w:p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645CEA"/>
    <w:rPr>
      <w:rFonts w:ascii="Times New Roman" w:eastAsia="Times New Roman" w:hAnsi="Times New Roman"/>
      <w:sz w:val="24"/>
      <w:lang w:val="x-none" w:eastAsia="x-none"/>
    </w:rPr>
  </w:style>
  <w:style w:type="character" w:styleId="Strong">
    <w:name w:val="Strong"/>
    <w:uiPriority w:val="22"/>
    <w:qFormat/>
    <w:rsid w:val="00645CEA"/>
    <w:rPr>
      <w:b/>
      <w:bCs/>
    </w:rPr>
  </w:style>
  <w:style w:type="paragraph" w:styleId="NoSpacing">
    <w:name w:val="No Spacing"/>
    <w:uiPriority w:val="1"/>
    <w:qFormat/>
    <w:rsid w:val="00645CEA"/>
    <w:rPr>
      <w:rFonts w:ascii="Times New Roman" w:hAnsi="Times New Roman"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645CE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45CEA"/>
    <w:rPr>
      <w:rFonts w:ascii="Times New Roman" w:hAnsi="Times New Roman"/>
      <w:lang w:val="x-none" w:eastAsia="x-none"/>
    </w:rPr>
  </w:style>
  <w:style w:type="character" w:styleId="FootnoteReference">
    <w:name w:val="footnote reference"/>
    <w:uiPriority w:val="99"/>
    <w:semiHidden/>
    <w:unhideWhenUsed/>
    <w:rsid w:val="00645CEA"/>
    <w:rPr>
      <w:vertAlign w:val="superscript"/>
    </w:rPr>
  </w:style>
  <w:style w:type="character" w:customStyle="1" w:styleId="term1">
    <w:name w:val="term1"/>
    <w:rsid w:val="002F5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3688-29B9-4EEA-8347-7DF917EF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Spagnoletti</dc:creator>
  <cp:lastModifiedBy>ServUS</cp:lastModifiedBy>
  <cp:revision>2</cp:revision>
  <cp:lastPrinted>2013-10-02T17:34:00Z</cp:lastPrinted>
  <dcterms:created xsi:type="dcterms:W3CDTF">2015-07-09T17:07:00Z</dcterms:created>
  <dcterms:modified xsi:type="dcterms:W3CDTF">2015-07-09T17:07:00Z</dcterms:modified>
</cp:coreProperties>
</file>