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53A0F" w14:textId="77777777" w:rsidR="00D9455C" w:rsidRPr="00D631FB" w:rsidRDefault="00D9455C" w:rsidP="00D9455C">
      <w:pPr>
        <w:pStyle w:val="NoSpacing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1FB">
        <w:rPr>
          <w:rFonts w:ascii="Times New Roman" w:hAnsi="Times New Roman" w:cs="Times New Roman"/>
          <w:b/>
          <w:sz w:val="24"/>
          <w:szCs w:val="24"/>
        </w:rPr>
        <w:t>DISTRICT OF COLUMBIA</w:t>
      </w:r>
    </w:p>
    <w:p w14:paraId="7E6111CF" w14:textId="77777777" w:rsidR="00D9455C" w:rsidRPr="00D631FB" w:rsidRDefault="00D9455C" w:rsidP="00D9455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1FB">
        <w:rPr>
          <w:rFonts w:ascii="Times New Roman" w:hAnsi="Times New Roman" w:cs="Times New Roman"/>
          <w:b/>
          <w:sz w:val="24"/>
          <w:szCs w:val="24"/>
        </w:rPr>
        <w:t>BOARD OF ETHICS AND GOVERNMENT ACCOUNTABILITY</w:t>
      </w:r>
    </w:p>
    <w:p w14:paraId="6CF53386" w14:textId="77777777" w:rsidR="00D9455C" w:rsidRPr="00D631FB" w:rsidRDefault="00D9455C" w:rsidP="00D9455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C6894D" w14:textId="77777777" w:rsidR="00D9455C" w:rsidRPr="00D631FB" w:rsidRDefault="00D9455C" w:rsidP="00D9455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1FB">
        <w:rPr>
          <w:rFonts w:ascii="Times New Roman" w:hAnsi="Times New Roman" w:cs="Times New Roman"/>
          <w:b/>
          <w:sz w:val="24"/>
          <w:szCs w:val="24"/>
        </w:rPr>
        <w:t>NOTICE OF PUBLIC MEETING</w:t>
      </w:r>
    </w:p>
    <w:p w14:paraId="7C8E1EEB" w14:textId="77777777" w:rsidR="00D9455C" w:rsidRPr="00D631FB" w:rsidRDefault="00D9455C" w:rsidP="00D9455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5164D" w14:textId="130D8341" w:rsidR="00D605B9" w:rsidRPr="00D631FB" w:rsidRDefault="00D9455C" w:rsidP="00D605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631FB">
        <w:rPr>
          <w:rFonts w:ascii="Times New Roman" w:hAnsi="Times New Roman" w:cs="Times New Roman"/>
          <w:sz w:val="24"/>
          <w:szCs w:val="24"/>
        </w:rPr>
        <w:t xml:space="preserve">The District of Columbia Board of Ethics and Government Accountability will hold a meeting on </w:t>
      </w:r>
      <w:r w:rsidR="00735E56">
        <w:rPr>
          <w:rFonts w:ascii="Times New Roman" w:hAnsi="Times New Roman" w:cs="Times New Roman"/>
          <w:sz w:val="24"/>
          <w:szCs w:val="24"/>
        </w:rPr>
        <w:t>December</w:t>
      </w:r>
      <w:r w:rsidR="001A309E">
        <w:rPr>
          <w:rFonts w:ascii="Times New Roman" w:hAnsi="Times New Roman" w:cs="Times New Roman"/>
          <w:sz w:val="24"/>
          <w:szCs w:val="24"/>
        </w:rPr>
        <w:t xml:space="preserve"> </w:t>
      </w:r>
      <w:r w:rsidR="00735E56">
        <w:rPr>
          <w:rFonts w:ascii="Times New Roman" w:hAnsi="Times New Roman" w:cs="Times New Roman"/>
          <w:sz w:val="24"/>
          <w:szCs w:val="24"/>
        </w:rPr>
        <w:t>3</w:t>
      </w:r>
      <w:r w:rsidR="001A309E">
        <w:rPr>
          <w:rFonts w:ascii="Times New Roman" w:hAnsi="Times New Roman" w:cs="Times New Roman"/>
          <w:sz w:val="24"/>
          <w:szCs w:val="24"/>
        </w:rPr>
        <w:t>, 2020</w:t>
      </w:r>
      <w:r w:rsidRPr="00D631FB">
        <w:rPr>
          <w:rFonts w:ascii="Times New Roman" w:hAnsi="Times New Roman" w:cs="Times New Roman"/>
          <w:sz w:val="24"/>
          <w:szCs w:val="24"/>
        </w:rPr>
        <w:t>, at 1</w:t>
      </w:r>
      <w:r w:rsidR="00A22E33">
        <w:rPr>
          <w:rFonts w:ascii="Times New Roman" w:hAnsi="Times New Roman" w:cs="Times New Roman"/>
          <w:sz w:val="24"/>
          <w:szCs w:val="24"/>
        </w:rPr>
        <w:t>2</w:t>
      </w:r>
      <w:r w:rsidRPr="00D631FB">
        <w:rPr>
          <w:rFonts w:ascii="Times New Roman" w:hAnsi="Times New Roman" w:cs="Times New Roman"/>
          <w:sz w:val="24"/>
          <w:szCs w:val="24"/>
        </w:rPr>
        <w:t xml:space="preserve">:00 </w:t>
      </w:r>
      <w:r w:rsidR="00A22E33">
        <w:rPr>
          <w:rFonts w:ascii="Times New Roman" w:hAnsi="Times New Roman" w:cs="Times New Roman"/>
          <w:sz w:val="24"/>
          <w:szCs w:val="24"/>
        </w:rPr>
        <w:t>p</w:t>
      </w:r>
      <w:r w:rsidRPr="00D631FB">
        <w:rPr>
          <w:rFonts w:ascii="Times New Roman" w:hAnsi="Times New Roman" w:cs="Times New Roman"/>
          <w:sz w:val="24"/>
          <w:szCs w:val="24"/>
        </w:rPr>
        <w:t xml:space="preserve">.m. </w:t>
      </w:r>
      <w:r w:rsidR="00D605B9" w:rsidRPr="00D631FB">
        <w:rPr>
          <w:rFonts w:ascii="Times New Roman" w:hAnsi="Times New Roman" w:cs="Times New Roman"/>
          <w:sz w:val="24"/>
          <w:szCs w:val="24"/>
        </w:rPr>
        <w:t>In light of the continuing public health crisis, the Board will meet</w:t>
      </w:r>
    </w:p>
    <w:p w14:paraId="3C758EC5" w14:textId="77777777" w:rsidR="00D9455C" w:rsidRPr="00D631FB" w:rsidRDefault="00D605B9" w:rsidP="00D605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631FB">
        <w:rPr>
          <w:rFonts w:ascii="Times New Roman" w:hAnsi="Times New Roman" w:cs="Times New Roman"/>
          <w:sz w:val="24"/>
          <w:szCs w:val="24"/>
        </w:rPr>
        <w:t>remotely.</w:t>
      </w:r>
      <w:r w:rsidR="003D5A56" w:rsidRPr="00D631FB">
        <w:rPr>
          <w:rFonts w:ascii="Times New Roman" w:hAnsi="Times New Roman" w:cs="Times New Roman"/>
          <w:sz w:val="24"/>
          <w:szCs w:val="24"/>
        </w:rPr>
        <w:t xml:space="preserve"> </w:t>
      </w:r>
      <w:r w:rsidR="00D9455C" w:rsidRPr="00D631FB">
        <w:rPr>
          <w:rFonts w:ascii="Times New Roman" w:hAnsi="Times New Roman" w:cs="Times New Roman"/>
          <w:sz w:val="24"/>
          <w:szCs w:val="24"/>
        </w:rPr>
        <w:t xml:space="preserve">Below is a draft agenda for the meeting. A final meeting agenda will be posted on the Board’s website at </w:t>
      </w:r>
      <w:hyperlink r:id="rId6" w:history="1">
        <w:r w:rsidR="00D9455C" w:rsidRPr="00D631FB">
          <w:rPr>
            <w:rStyle w:val="Hyperlink"/>
            <w:rFonts w:ascii="Times New Roman" w:hAnsi="Times New Roman" w:cs="Times New Roman"/>
            <w:sz w:val="24"/>
            <w:szCs w:val="24"/>
          </w:rPr>
          <w:t>www.bega.dc.gov</w:t>
        </w:r>
      </w:hyperlink>
      <w:r w:rsidR="00D9455C" w:rsidRPr="00D631FB">
        <w:rPr>
          <w:rFonts w:ascii="Times New Roman" w:hAnsi="Times New Roman" w:cs="Times New Roman"/>
          <w:sz w:val="24"/>
          <w:szCs w:val="24"/>
        </w:rPr>
        <w:t xml:space="preserve"> on the day of the meeting.</w:t>
      </w:r>
    </w:p>
    <w:p w14:paraId="04F2ECB8" w14:textId="77777777" w:rsidR="00D9455C" w:rsidRPr="00D631FB" w:rsidRDefault="00D9455C" w:rsidP="00D9455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66FF774" w14:textId="28BA4A57" w:rsidR="00D9455C" w:rsidRPr="00D631FB" w:rsidRDefault="00D9455C" w:rsidP="00D9455C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r w:rsidRPr="00D631FB">
        <w:rPr>
          <w:rFonts w:ascii="Times New Roman" w:hAnsi="Times New Roman" w:cs="Times New Roman"/>
          <w:sz w:val="24"/>
          <w:szCs w:val="24"/>
        </w:rPr>
        <w:t>Members of the public are welcome to observe the meeting. In order to register for and attend the meeting, please visit:</w:t>
      </w:r>
      <w:hyperlink r:id="rId7" w:history="1"/>
    </w:p>
    <w:p w14:paraId="40750837" w14:textId="77777777" w:rsidR="003D5A56" w:rsidRPr="00D631FB" w:rsidRDefault="003D5A56" w:rsidP="00D9455C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14:paraId="3D1C277E" w14:textId="5D1E582E" w:rsidR="009F643C" w:rsidRDefault="00490A9E" w:rsidP="009F643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hyperlink r:id="rId8" w:history="1">
        <w:r w:rsidR="009F643C" w:rsidRPr="00322E08">
          <w:rPr>
            <w:rStyle w:val="Hyperlink"/>
            <w:rFonts w:ascii="Times New Roman" w:hAnsi="Times New Roman" w:cs="Times New Roman"/>
            <w:sz w:val="24"/>
            <w:szCs w:val="24"/>
          </w:rPr>
          <w:t>https://dcnet.webex.com/dcnet/onstage/g.php?MTID=eda94b97538983dcd593c14d6b05fa1a0</w:t>
        </w:r>
      </w:hyperlink>
    </w:p>
    <w:p w14:paraId="72EAC4FE" w14:textId="77777777" w:rsidR="009F643C" w:rsidRPr="009F643C" w:rsidRDefault="009F643C" w:rsidP="009F643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4D8F1F97" w14:textId="7C23D9B9" w:rsidR="00BD5491" w:rsidRDefault="009F643C" w:rsidP="009F643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9F643C">
        <w:rPr>
          <w:rFonts w:ascii="Times New Roman" w:hAnsi="Times New Roman" w:cs="Times New Roman"/>
          <w:sz w:val="24"/>
          <w:szCs w:val="24"/>
        </w:rPr>
        <w:t>1-650-479-3208; Access code: 180 011 9557</w:t>
      </w:r>
    </w:p>
    <w:p w14:paraId="66F038A7" w14:textId="77777777" w:rsidR="00BD5491" w:rsidRPr="00D631FB" w:rsidRDefault="00BD5491" w:rsidP="00BD549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3219F08" w14:textId="77777777" w:rsidR="00D9455C" w:rsidRPr="00D631FB" w:rsidRDefault="00D9455C" w:rsidP="00D9455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631FB">
        <w:rPr>
          <w:rFonts w:ascii="Times New Roman" w:hAnsi="Times New Roman" w:cs="Times New Roman"/>
          <w:sz w:val="24"/>
          <w:szCs w:val="24"/>
        </w:rPr>
        <w:t xml:space="preserve">Questions about the meeting may be directed to </w:t>
      </w:r>
      <w:hyperlink r:id="rId9" w:history="1">
        <w:r w:rsidRPr="00D631FB">
          <w:rPr>
            <w:rStyle w:val="Hyperlink"/>
            <w:rFonts w:ascii="Times New Roman" w:hAnsi="Times New Roman" w:cs="Times New Roman"/>
            <w:sz w:val="24"/>
            <w:szCs w:val="24"/>
          </w:rPr>
          <w:t>bega@dc.gov</w:t>
        </w:r>
      </w:hyperlink>
      <w:r w:rsidRPr="00D631FB">
        <w:rPr>
          <w:rFonts w:ascii="Times New Roman" w:hAnsi="Times New Roman" w:cs="Times New Roman"/>
          <w:sz w:val="24"/>
          <w:szCs w:val="24"/>
        </w:rPr>
        <w:t>.</w:t>
      </w:r>
    </w:p>
    <w:p w14:paraId="1B1FE33B" w14:textId="439984DD" w:rsidR="00D9455C" w:rsidRDefault="00D9455C" w:rsidP="00D631F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38AEDB2" w14:textId="77777777" w:rsidR="004C2BBA" w:rsidRPr="00D631FB" w:rsidRDefault="004C2BBA" w:rsidP="00D631F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15CFD31" w14:textId="77777777" w:rsidR="00D9455C" w:rsidRPr="00D631FB" w:rsidRDefault="00D9455C" w:rsidP="00D631FB">
      <w:pPr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631FB">
        <w:rPr>
          <w:rFonts w:ascii="Times New Roman" w:hAnsi="Times New Roman" w:cs="Times New Roman"/>
          <w:b/>
          <w:sz w:val="24"/>
          <w:szCs w:val="24"/>
        </w:rPr>
        <w:t>AGENDA</w:t>
      </w:r>
    </w:p>
    <w:p w14:paraId="576A0176" w14:textId="77777777" w:rsidR="00D9455C" w:rsidRPr="00D631FB" w:rsidRDefault="00D9455C" w:rsidP="00D631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8C702B5" w14:textId="77777777" w:rsidR="00D605B9" w:rsidRPr="00D631FB" w:rsidRDefault="00D9455C" w:rsidP="00D631F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>Call to Orde</w:t>
      </w:r>
      <w:r w:rsidR="00D605B9"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>r</w:t>
      </w:r>
    </w:p>
    <w:p w14:paraId="25BF9061" w14:textId="77777777" w:rsidR="00D605B9" w:rsidRPr="00D631FB" w:rsidRDefault="00D605B9" w:rsidP="00D605B9">
      <w:pPr>
        <w:pStyle w:val="ListParagraph"/>
        <w:spacing w:after="0" w:line="315" w:lineRule="atLeast"/>
        <w:ind w:left="108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1129CAD" w14:textId="77777777" w:rsidR="00D605B9" w:rsidRPr="00D631FB" w:rsidRDefault="00D9455C" w:rsidP="00D9455C">
      <w:pPr>
        <w:pStyle w:val="ListParagraph"/>
        <w:numPr>
          <w:ilvl w:val="0"/>
          <w:numId w:val="2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>Ascertainment of Quorum</w:t>
      </w:r>
    </w:p>
    <w:p w14:paraId="02115E9C" w14:textId="77777777" w:rsidR="00D605B9" w:rsidRPr="00D631FB" w:rsidRDefault="00D605B9" w:rsidP="00D605B9">
      <w:pPr>
        <w:pStyle w:val="ListParagrap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F673E44" w14:textId="2B72F1E5" w:rsidR="00D605B9" w:rsidRDefault="00D9455C" w:rsidP="00D9455C">
      <w:pPr>
        <w:pStyle w:val="ListParagraph"/>
        <w:numPr>
          <w:ilvl w:val="0"/>
          <w:numId w:val="2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>Adoption of the Agenda/Approval of Minutes</w:t>
      </w:r>
    </w:p>
    <w:p w14:paraId="3F1BB1FD" w14:textId="77777777" w:rsidR="00507B96" w:rsidRPr="00507B96" w:rsidRDefault="00507B96" w:rsidP="00507B96">
      <w:pPr>
        <w:pStyle w:val="ListParagrap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3B69915" w14:textId="6280F360" w:rsidR="00507B96" w:rsidRPr="00D631FB" w:rsidRDefault="00507B96" w:rsidP="00D9455C">
      <w:pPr>
        <w:pStyle w:val="ListParagraph"/>
        <w:numPr>
          <w:ilvl w:val="0"/>
          <w:numId w:val="2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7B96">
        <w:rPr>
          <w:rFonts w:ascii="Times New Roman" w:eastAsia="Times New Roman" w:hAnsi="Times New Roman" w:cs="Times New Roman"/>
          <w:color w:val="333333"/>
          <w:sz w:val="24"/>
          <w:szCs w:val="24"/>
        </w:rPr>
        <w:t>Adoption of the Agenda/Approval of Minutes/Approval of 202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1</w:t>
      </w:r>
      <w:r w:rsidRPr="00507B9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Schedule of Meetings</w:t>
      </w:r>
    </w:p>
    <w:p w14:paraId="66CCAE5D" w14:textId="77777777" w:rsidR="00D605B9" w:rsidRPr="00D631FB" w:rsidRDefault="00D605B9" w:rsidP="00D605B9">
      <w:pPr>
        <w:pStyle w:val="ListParagrap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554A19B3" w14:textId="77777777" w:rsidR="00D9455C" w:rsidRPr="00D631FB" w:rsidRDefault="00D9455C" w:rsidP="00D9455C">
      <w:pPr>
        <w:pStyle w:val="ListParagraph"/>
        <w:numPr>
          <w:ilvl w:val="0"/>
          <w:numId w:val="2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>Report by the Director of Open Government</w:t>
      </w:r>
    </w:p>
    <w:p w14:paraId="16C8C1CB" w14:textId="77777777" w:rsidR="00D605B9" w:rsidRPr="00D631FB" w:rsidRDefault="00D605B9" w:rsidP="00D605B9">
      <w:pPr>
        <w:pStyle w:val="ListParagrap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EBF5373" w14:textId="77777777" w:rsidR="00D605B9" w:rsidRPr="00D631FB" w:rsidRDefault="00D9455C" w:rsidP="00D631FB">
      <w:pPr>
        <w:pStyle w:val="ListParagraph"/>
        <w:numPr>
          <w:ilvl w:val="1"/>
          <w:numId w:val="3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>OMA/FOIA Advice</w:t>
      </w:r>
    </w:p>
    <w:p w14:paraId="7CF14049" w14:textId="77777777" w:rsidR="00D605B9" w:rsidRPr="00D631FB" w:rsidRDefault="00D9455C" w:rsidP="00D631FB">
      <w:pPr>
        <w:pStyle w:val="ListParagraph"/>
        <w:numPr>
          <w:ilvl w:val="1"/>
          <w:numId w:val="3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>Training/Outreach</w:t>
      </w:r>
    </w:p>
    <w:p w14:paraId="4E3C24BC" w14:textId="706D0197" w:rsidR="00D605B9" w:rsidRPr="00D631FB" w:rsidRDefault="00D9455C" w:rsidP="00D631FB">
      <w:pPr>
        <w:pStyle w:val="ListParagraph"/>
        <w:numPr>
          <w:ilvl w:val="1"/>
          <w:numId w:val="3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>Legislati</w:t>
      </w:r>
      <w:r w:rsidR="00AA34E9">
        <w:rPr>
          <w:rFonts w:ascii="Times New Roman" w:eastAsia="Times New Roman" w:hAnsi="Times New Roman" w:cs="Times New Roman"/>
          <w:color w:val="333333"/>
          <w:sz w:val="24"/>
          <w:szCs w:val="24"/>
        </w:rPr>
        <w:t>on</w:t>
      </w:r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AA34E9" w:rsidRPr="00AA34E9">
        <w:rPr>
          <w:rFonts w:ascii="Times New Roman" w:eastAsia="Times New Roman" w:hAnsi="Times New Roman" w:cs="Times New Roman"/>
          <w:color w:val="333333"/>
          <w:sz w:val="24"/>
          <w:szCs w:val="24"/>
        </w:rPr>
        <w:t>and Litigation Update</w:t>
      </w:r>
    </w:p>
    <w:p w14:paraId="745A0FA5" w14:textId="77777777" w:rsidR="00D605B9" w:rsidRPr="00D631FB" w:rsidRDefault="00D9455C" w:rsidP="00D631FB">
      <w:pPr>
        <w:pStyle w:val="ListParagraph"/>
        <w:numPr>
          <w:ilvl w:val="1"/>
          <w:numId w:val="3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>Administrative Matters</w:t>
      </w:r>
    </w:p>
    <w:p w14:paraId="3E17147E" w14:textId="77777777" w:rsidR="00D605B9" w:rsidRPr="00D631FB" w:rsidRDefault="00D605B9" w:rsidP="00D605B9">
      <w:pPr>
        <w:pStyle w:val="ListParagraph"/>
        <w:spacing w:after="0" w:line="315" w:lineRule="atLeast"/>
        <w:ind w:left="144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67A00D0" w14:textId="77777777" w:rsidR="00D605B9" w:rsidRPr="00D631FB" w:rsidRDefault="00D9455C" w:rsidP="00D605B9">
      <w:pPr>
        <w:pStyle w:val="ListParagraph"/>
        <w:numPr>
          <w:ilvl w:val="0"/>
          <w:numId w:val="2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>Report by the Director of Government Ethics</w:t>
      </w:r>
    </w:p>
    <w:p w14:paraId="617DF9A3" w14:textId="77777777" w:rsidR="00D605B9" w:rsidRPr="00D631FB" w:rsidRDefault="00D605B9" w:rsidP="00D605B9">
      <w:pPr>
        <w:pStyle w:val="ListParagraph"/>
        <w:spacing w:after="0" w:line="315" w:lineRule="atLeast"/>
        <w:ind w:left="108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8DEC665" w14:textId="21883598" w:rsidR="00D605B9" w:rsidRPr="00D631FB" w:rsidRDefault="00D9455C" w:rsidP="00D631FB">
      <w:pPr>
        <w:pStyle w:val="ListParagraph"/>
        <w:numPr>
          <w:ilvl w:val="1"/>
          <w:numId w:val="4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>Update on Status of Office of Government Ethics (OGE) Operations – Recap of</w:t>
      </w:r>
      <w:r w:rsidR="00D605B9"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>previous month</w:t>
      </w:r>
      <w:r w:rsidR="00A22E33">
        <w:rPr>
          <w:rFonts w:ascii="Times New Roman" w:eastAsia="Times New Roman" w:hAnsi="Times New Roman" w:cs="Times New Roman"/>
          <w:color w:val="333333"/>
          <w:sz w:val="24"/>
          <w:szCs w:val="24"/>
        </w:rPr>
        <w:t>’</w:t>
      </w:r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>s activities</w:t>
      </w:r>
    </w:p>
    <w:p w14:paraId="556DE4E9" w14:textId="77777777" w:rsidR="00D605B9" w:rsidRPr="00D631FB" w:rsidRDefault="00D9455C" w:rsidP="00D631FB">
      <w:pPr>
        <w:pStyle w:val="ListParagraph"/>
        <w:numPr>
          <w:ilvl w:val="1"/>
          <w:numId w:val="4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>Trainings/Outreach</w:t>
      </w:r>
    </w:p>
    <w:p w14:paraId="641F13DA" w14:textId="0805A00A" w:rsidR="00D605B9" w:rsidRDefault="00D9455C" w:rsidP="00987159">
      <w:pPr>
        <w:pStyle w:val="ListParagraph"/>
        <w:numPr>
          <w:ilvl w:val="1"/>
          <w:numId w:val="4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Advisory Opinions/Advice</w:t>
      </w:r>
    </w:p>
    <w:p w14:paraId="5AD96444" w14:textId="0261A535" w:rsidR="00507B96" w:rsidRPr="00987159" w:rsidRDefault="00507B96" w:rsidP="00987159">
      <w:pPr>
        <w:pStyle w:val="ListParagraph"/>
        <w:numPr>
          <w:ilvl w:val="1"/>
          <w:numId w:val="4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Ethics Legislation</w:t>
      </w:r>
    </w:p>
    <w:p w14:paraId="17499134" w14:textId="77777777" w:rsidR="00D605B9" w:rsidRPr="00D631FB" w:rsidRDefault="00D9455C" w:rsidP="00D631FB">
      <w:pPr>
        <w:pStyle w:val="ListParagraph"/>
        <w:numPr>
          <w:ilvl w:val="1"/>
          <w:numId w:val="4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>Budget</w:t>
      </w:r>
    </w:p>
    <w:p w14:paraId="43612EB6" w14:textId="0B24A795" w:rsidR="00D605B9" w:rsidRPr="00987159" w:rsidRDefault="00736A84" w:rsidP="00987159">
      <w:pPr>
        <w:pStyle w:val="ListParagraph"/>
        <w:numPr>
          <w:ilvl w:val="1"/>
          <w:numId w:val="4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OGE </w:t>
      </w:r>
      <w:r w:rsidR="00D605B9"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>Administrative Matters</w:t>
      </w:r>
    </w:p>
    <w:p w14:paraId="0249C46D" w14:textId="77777777" w:rsidR="00D605B9" w:rsidRPr="00D631FB" w:rsidRDefault="00D9455C" w:rsidP="00D631FB">
      <w:pPr>
        <w:pStyle w:val="ListParagraph"/>
        <w:numPr>
          <w:ilvl w:val="1"/>
          <w:numId w:val="4"/>
        </w:numPr>
        <w:spacing w:after="0" w:line="315" w:lineRule="atLeast"/>
        <w:rPr>
          <w:rFonts w:ascii="Times New Roman" w:hAnsi="Times New Roman" w:cs="Times New Roman"/>
          <w:sz w:val="24"/>
          <w:szCs w:val="24"/>
        </w:rPr>
      </w:pPr>
      <w:r w:rsidRPr="00D631FB">
        <w:rPr>
          <w:rFonts w:ascii="Times New Roman" w:hAnsi="Times New Roman" w:cs="Times New Roman"/>
          <w:sz w:val="24"/>
          <w:szCs w:val="24"/>
        </w:rPr>
        <w:t>Financial Disclosure/Lobbyist Matters</w:t>
      </w:r>
    </w:p>
    <w:p w14:paraId="630147F0" w14:textId="77777777" w:rsidR="00D605B9" w:rsidRPr="00D631FB" w:rsidRDefault="00D605B9" w:rsidP="00D605B9">
      <w:pPr>
        <w:pStyle w:val="ListParagraph"/>
        <w:spacing w:after="0" w:line="315" w:lineRule="atLeast"/>
        <w:ind w:left="1080"/>
        <w:rPr>
          <w:rFonts w:ascii="Times New Roman" w:hAnsi="Times New Roman" w:cs="Times New Roman"/>
          <w:sz w:val="24"/>
          <w:szCs w:val="24"/>
        </w:rPr>
      </w:pPr>
    </w:p>
    <w:p w14:paraId="4331A0D3" w14:textId="77777777" w:rsidR="00D631FB" w:rsidRDefault="00D9455C" w:rsidP="003D5A56">
      <w:pPr>
        <w:pStyle w:val="ListParagraph"/>
        <w:numPr>
          <w:ilvl w:val="0"/>
          <w:numId w:val="2"/>
        </w:numPr>
        <w:spacing w:after="0" w:line="315" w:lineRule="atLeast"/>
        <w:ind w:left="533" w:hanging="533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>Public Comment</w:t>
      </w:r>
    </w:p>
    <w:p w14:paraId="61F398F0" w14:textId="77777777" w:rsidR="00D631FB" w:rsidRDefault="00D631FB" w:rsidP="00D631FB">
      <w:pPr>
        <w:pStyle w:val="ListParagraph"/>
        <w:spacing w:after="0" w:line="315" w:lineRule="atLeast"/>
        <w:ind w:left="533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593F2AAB" w14:textId="22B06D88" w:rsidR="00D605B9" w:rsidRPr="00D631FB" w:rsidRDefault="00D9455C" w:rsidP="00D631FB">
      <w:pPr>
        <w:pStyle w:val="ListParagraph"/>
        <w:spacing w:after="0" w:line="315" w:lineRule="atLeast"/>
        <w:ind w:left="533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If you would like to submit a public comment for the meeting, please submit your comment to </w:t>
      </w:r>
      <w:hyperlink r:id="rId10" w:history="1">
        <w:r w:rsidRPr="00D631F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bega@dc.gov</w:t>
        </w:r>
      </w:hyperlink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by </w:t>
      </w:r>
      <w:r w:rsidR="00A22E33" w:rsidRPr="008078A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11</w:t>
      </w:r>
      <w:r w:rsidRPr="008078A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:00 a.m. on</w:t>
      </w:r>
      <w:r w:rsidRPr="00D631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="00735E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December</w:t>
      </w:r>
      <w:r w:rsidR="001A309E" w:rsidRPr="001A309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="00735E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3</w:t>
      </w:r>
      <w:r w:rsidR="001A309E" w:rsidRPr="001A309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, 2020</w:t>
      </w:r>
      <w:r w:rsidRPr="00D631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</w:t>
      </w:r>
      <w:r w:rsidR="00D605B9" w:rsidRPr="00D631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="00D605B9"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Comments will be published with the </w:t>
      </w:r>
      <w:r w:rsidR="00735E56">
        <w:rPr>
          <w:rFonts w:ascii="Times New Roman" w:hAnsi="Times New Roman" w:cs="Times New Roman"/>
          <w:sz w:val="24"/>
          <w:szCs w:val="24"/>
        </w:rPr>
        <w:t>December</w:t>
      </w:r>
      <w:r w:rsidR="00037451">
        <w:rPr>
          <w:rFonts w:ascii="Times New Roman" w:hAnsi="Times New Roman" w:cs="Times New Roman"/>
          <w:sz w:val="24"/>
          <w:szCs w:val="24"/>
        </w:rPr>
        <w:t xml:space="preserve"> </w:t>
      </w:r>
      <w:r w:rsidR="00735E56">
        <w:rPr>
          <w:rFonts w:ascii="Times New Roman" w:hAnsi="Times New Roman" w:cs="Times New Roman"/>
          <w:sz w:val="24"/>
          <w:szCs w:val="24"/>
        </w:rPr>
        <w:t>3</w:t>
      </w:r>
      <w:r w:rsidR="00037451">
        <w:rPr>
          <w:rFonts w:ascii="Times New Roman" w:hAnsi="Times New Roman" w:cs="Times New Roman"/>
          <w:sz w:val="24"/>
          <w:szCs w:val="24"/>
        </w:rPr>
        <w:t xml:space="preserve">, 2020 </w:t>
      </w:r>
      <w:r w:rsidR="00D605B9"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>Meeting Minutes.</w:t>
      </w:r>
    </w:p>
    <w:p w14:paraId="6754C925" w14:textId="77777777" w:rsidR="00D605B9" w:rsidRPr="00D631FB" w:rsidRDefault="00D605B9" w:rsidP="00D605B9">
      <w:pPr>
        <w:pStyle w:val="ListParagraph"/>
        <w:spacing w:after="0" w:line="315" w:lineRule="atLeast"/>
        <w:ind w:left="533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AB58747" w14:textId="6F8AEED2" w:rsidR="00D631FB" w:rsidRPr="00D631FB" w:rsidRDefault="003D5A56" w:rsidP="00D631FB">
      <w:pPr>
        <w:pStyle w:val="ListParagraph"/>
        <w:numPr>
          <w:ilvl w:val="0"/>
          <w:numId w:val="2"/>
        </w:numPr>
        <w:spacing w:after="0" w:line="315" w:lineRule="atLeast"/>
        <w:ind w:left="533" w:hanging="533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>Executive Session (non-public) to discuss ongoing, confidential investigations pursuant to D.C. Official Code § 2-575(b)</w:t>
      </w:r>
      <w:r w:rsidR="00E918E4">
        <w:rPr>
          <w:rFonts w:ascii="Times New Roman" w:eastAsia="Times New Roman" w:hAnsi="Times New Roman" w:cs="Times New Roman"/>
          <w:color w:val="333333"/>
          <w:sz w:val="24"/>
          <w:szCs w:val="24"/>
        </w:rPr>
        <w:t>(14)</w:t>
      </w:r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>, to consult with an attorney to obtain legal advice and to preserve the attorney-client privilege between an attorney and a public body pursuant to D.C. Official Code § 2-575(b)(4)(A), to discuss personnel matters including the appointment, employment, assignment, promotion, performance evaluation, compensation, discipline, demotion, removal, or resignation of government appointees, employees, or officials pursuant to D.C. Official Code § 2-575(b)(10), and to deliberate on a decision in which the Ethics Board will exercise quasi-judicial functions pursuant to D.C. Official Code § 2-575(b)(13).</w:t>
      </w:r>
    </w:p>
    <w:p w14:paraId="61138BC7" w14:textId="77777777" w:rsidR="00D631FB" w:rsidRPr="00D631FB" w:rsidRDefault="00D631FB" w:rsidP="00D631FB">
      <w:pPr>
        <w:pStyle w:val="ListParagrap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5E63B17" w14:textId="77777777" w:rsidR="00D631FB" w:rsidRPr="00D631FB" w:rsidRDefault="003D5A56" w:rsidP="00D631FB">
      <w:pPr>
        <w:pStyle w:val="ListParagraph"/>
        <w:numPr>
          <w:ilvl w:val="0"/>
          <w:numId w:val="2"/>
        </w:numPr>
        <w:spacing w:after="0" w:line="315" w:lineRule="atLeast"/>
        <w:ind w:left="533" w:hanging="533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>Resumption of Public Meeting</w:t>
      </w:r>
    </w:p>
    <w:p w14:paraId="2C75CD7A" w14:textId="77777777" w:rsidR="00D631FB" w:rsidRPr="00D631FB" w:rsidRDefault="00D631FB" w:rsidP="00D631FB">
      <w:pPr>
        <w:pStyle w:val="ListParagrap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E589F48" w14:textId="77777777" w:rsidR="00D631FB" w:rsidRPr="00D631FB" w:rsidRDefault="003D5A56" w:rsidP="00D9455C">
      <w:pPr>
        <w:pStyle w:val="ListParagraph"/>
        <w:numPr>
          <w:ilvl w:val="0"/>
          <w:numId w:val="2"/>
        </w:numPr>
        <w:spacing w:after="0" w:line="315" w:lineRule="atLeast"/>
        <w:ind w:left="533" w:hanging="533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>Discussion of any remaining public items</w:t>
      </w:r>
    </w:p>
    <w:p w14:paraId="68E35E74" w14:textId="77777777" w:rsidR="00D631FB" w:rsidRPr="00D631FB" w:rsidRDefault="00D631FB" w:rsidP="00D631FB">
      <w:pPr>
        <w:pStyle w:val="ListParagrap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5AB650C" w14:textId="77777777" w:rsidR="00D9455C" w:rsidRPr="00D631FB" w:rsidRDefault="003D5A56" w:rsidP="00D9455C">
      <w:pPr>
        <w:pStyle w:val="ListParagraph"/>
        <w:numPr>
          <w:ilvl w:val="0"/>
          <w:numId w:val="2"/>
        </w:numPr>
        <w:spacing w:after="0" w:line="315" w:lineRule="atLeast"/>
        <w:ind w:left="533" w:hanging="533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631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Adjournment </w:t>
      </w:r>
    </w:p>
    <w:p w14:paraId="4B50868D" w14:textId="77777777" w:rsidR="00D9455C" w:rsidRPr="00D631FB" w:rsidRDefault="00D9455C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B46BF8A" w14:textId="77777777" w:rsidR="00D9455C" w:rsidRPr="00D631FB" w:rsidRDefault="00D9455C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42EF5B1" w14:textId="77777777" w:rsidR="00D9455C" w:rsidRPr="00D631FB" w:rsidRDefault="00D9455C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89431C8" w14:textId="77777777" w:rsidR="00D9455C" w:rsidRPr="00D631FB" w:rsidRDefault="00D9455C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846C57D" w14:textId="77777777" w:rsidR="00D9455C" w:rsidRPr="00D631FB" w:rsidRDefault="00D9455C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E12FB3D" w14:textId="77777777" w:rsidR="00D9455C" w:rsidRPr="00D631FB" w:rsidRDefault="00D9455C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3C2F733" w14:textId="0A07A15D" w:rsidR="00D605B9" w:rsidRDefault="00D605B9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1C61432" w14:textId="77777777" w:rsidR="00490A9E" w:rsidRPr="00D631FB" w:rsidRDefault="00490A9E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0" w:name="_GoBack"/>
      <w:bookmarkEnd w:id="0"/>
    </w:p>
    <w:p w14:paraId="49924175" w14:textId="3A07354D" w:rsidR="00D605B9" w:rsidRDefault="00D605B9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AE60EDB" w14:textId="77777777" w:rsidR="00D605B9" w:rsidRPr="00D631FB" w:rsidRDefault="00D605B9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6D4A9DF" w14:textId="77777777" w:rsidR="00D9455C" w:rsidRPr="00D631FB" w:rsidRDefault="00D9455C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785A056" w14:textId="77777777" w:rsidR="0058743C" w:rsidRPr="00D631FB" w:rsidRDefault="00D9455C" w:rsidP="003D5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1FB">
        <w:rPr>
          <w:rFonts w:ascii="Times New Roman" w:hAnsi="Times New Roman" w:cs="Times New Roman"/>
          <w:sz w:val="24"/>
          <w:szCs w:val="24"/>
        </w:rPr>
        <w:t xml:space="preserve">This meeting is governed by the Open Meetings Act. Please address any questions or complaints arising under this meeting to the Office of Open Government </w:t>
      </w:r>
      <w:r w:rsidRPr="00D631FB">
        <w:rPr>
          <w:rFonts w:ascii="Times New Roman" w:hAnsi="Times New Roman" w:cs="Times New Roman"/>
          <w:color w:val="000000"/>
          <w:sz w:val="24"/>
          <w:szCs w:val="24"/>
        </w:rPr>
        <w:t xml:space="preserve">at </w:t>
      </w:r>
      <w:r w:rsidRPr="00D631FB">
        <w:rPr>
          <w:rFonts w:ascii="Times New Roman" w:hAnsi="Times New Roman" w:cs="Times New Roman"/>
          <w:color w:val="0563C2"/>
          <w:sz w:val="24"/>
          <w:szCs w:val="24"/>
        </w:rPr>
        <w:t>opengovoffice@dc.gov.</w:t>
      </w:r>
    </w:p>
    <w:sectPr w:rsidR="0058743C" w:rsidRPr="00D631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858C6"/>
    <w:multiLevelType w:val="hybridMultilevel"/>
    <w:tmpl w:val="FD58E5D6"/>
    <w:lvl w:ilvl="0" w:tplc="7B946D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D3457"/>
    <w:multiLevelType w:val="hybridMultilevel"/>
    <w:tmpl w:val="110EAEBA"/>
    <w:lvl w:ilvl="0" w:tplc="AEFEB9BC">
      <w:start w:val="1"/>
      <w:numFmt w:val="decimal"/>
      <w:lvlText w:val="%1."/>
      <w:lvlJc w:val="left"/>
      <w:pPr>
        <w:ind w:left="1800" w:hanging="360"/>
      </w:pPr>
      <w:rPr>
        <w:rFonts w:eastAsia="Times New Roman" w:cs="Times New Roman" w:hint="default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6282AD5"/>
    <w:multiLevelType w:val="hybridMultilevel"/>
    <w:tmpl w:val="E03287A6"/>
    <w:lvl w:ilvl="0" w:tplc="7B946D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EA7621"/>
    <w:multiLevelType w:val="hybridMultilevel"/>
    <w:tmpl w:val="21005908"/>
    <w:lvl w:ilvl="0" w:tplc="7B946D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55C"/>
    <w:rsid w:val="00037451"/>
    <w:rsid w:val="000B1E18"/>
    <w:rsid w:val="000C4921"/>
    <w:rsid w:val="001630DB"/>
    <w:rsid w:val="001A309E"/>
    <w:rsid w:val="002F3455"/>
    <w:rsid w:val="00393465"/>
    <w:rsid w:val="003C6FFA"/>
    <w:rsid w:val="003D5A56"/>
    <w:rsid w:val="003E3D3B"/>
    <w:rsid w:val="003F6819"/>
    <w:rsid w:val="004538B9"/>
    <w:rsid w:val="00490A9E"/>
    <w:rsid w:val="004C2BBA"/>
    <w:rsid w:val="00507B96"/>
    <w:rsid w:val="006C7765"/>
    <w:rsid w:val="00735E56"/>
    <w:rsid w:val="00736A84"/>
    <w:rsid w:val="008078A8"/>
    <w:rsid w:val="00807D16"/>
    <w:rsid w:val="008253ED"/>
    <w:rsid w:val="00853504"/>
    <w:rsid w:val="00987159"/>
    <w:rsid w:val="00997A46"/>
    <w:rsid w:val="009F643C"/>
    <w:rsid w:val="00A22E33"/>
    <w:rsid w:val="00AA34E9"/>
    <w:rsid w:val="00BA36D9"/>
    <w:rsid w:val="00BD5491"/>
    <w:rsid w:val="00D605B9"/>
    <w:rsid w:val="00D631FB"/>
    <w:rsid w:val="00D9455C"/>
    <w:rsid w:val="00E515C8"/>
    <w:rsid w:val="00E9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452ED"/>
  <w15:chartTrackingRefBased/>
  <w15:docId w15:val="{BF05363A-61B3-4D64-ADE9-63B49724D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55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455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455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9455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C6F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5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cnet.webex.com/dcnet/onstage/g.php?MTID=eda94b97538983dcd593c14d6b05fa1a0" TargetMode="External"/><Relationship Id="rId3" Type="http://schemas.openxmlformats.org/officeDocument/2006/relationships/styles" Target="styles.xml"/><Relationship Id="rId7" Type="http://schemas.openxmlformats.org/officeDocument/2006/relationships/hyperlink" Target="https://dcnet.webex.com/dcnet/onstage/g.php?MTID=efa0089f8c9037bdd1e78d251206cd9e9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ega.dc.gov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bega@dc.go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ega@dc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85905-9017-41F2-9E24-014F4E4AE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Raj, Rashee (BEGA)</dc:creator>
  <cp:keywords/>
  <dc:description/>
  <cp:lastModifiedBy>Ford, Rochelle (BEGA)</cp:lastModifiedBy>
  <cp:revision>3</cp:revision>
  <dcterms:created xsi:type="dcterms:W3CDTF">2020-12-01T15:48:00Z</dcterms:created>
  <dcterms:modified xsi:type="dcterms:W3CDTF">2020-12-01T15:49:00Z</dcterms:modified>
</cp:coreProperties>
</file>